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3B" w:rsidRPr="0063792A" w:rsidRDefault="00274D85" w:rsidP="006C0741">
      <w:pPr>
        <w:spacing w:line="0" w:lineRule="atLeast"/>
        <w:jc w:val="center"/>
        <w:rPr>
          <w:rFonts w:asciiTheme="minorHAnsi" w:eastAsia="Times New Roman" w:hAnsiTheme="minorHAnsi"/>
          <w:b/>
          <w:sz w:val="28"/>
        </w:rPr>
      </w:pPr>
      <w:bookmarkStart w:id="0" w:name="page1"/>
      <w:bookmarkEnd w:id="0"/>
      <w:r w:rsidRPr="0063792A">
        <w:rPr>
          <w:rFonts w:asciiTheme="minorHAnsi" w:eastAsia="Times New Roman" w:hAnsiTheme="minorHAnsi"/>
          <w:b/>
          <w:sz w:val="28"/>
        </w:rPr>
        <w:t xml:space="preserve">Instructions for </w:t>
      </w:r>
      <w:r w:rsidR="006C0741">
        <w:rPr>
          <w:rFonts w:asciiTheme="minorHAnsi" w:eastAsia="Times New Roman" w:hAnsiTheme="minorHAnsi"/>
          <w:b/>
          <w:sz w:val="28"/>
        </w:rPr>
        <w:t xml:space="preserve">CMA Canada </w:t>
      </w:r>
      <w:r w:rsidRPr="0063792A">
        <w:rPr>
          <w:rFonts w:asciiTheme="minorHAnsi" w:eastAsia="Times New Roman" w:hAnsiTheme="minorHAnsi"/>
          <w:b/>
          <w:sz w:val="28"/>
        </w:rPr>
        <w:t>Event Financial Reporting</w:t>
      </w:r>
    </w:p>
    <w:p w:rsidR="0063792A" w:rsidRDefault="0063792A" w:rsidP="006C0741">
      <w:pPr>
        <w:pStyle w:val="ListParagraph"/>
        <w:spacing w:line="0" w:lineRule="atLeast"/>
        <w:ind w:left="2160"/>
        <w:jc w:val="both"/>
        <w:rPr>
          <w:rFonts w:asciiTheme="minorHAnsi" w:eastAsia="Times New Roman" w:hAnsiTheme="minorHAnsi"/>
          <w:b/>
          <w:sz w:val="28"/>
        </w:rPr>
      </w:pPr>
    </w:p>
    <w:p w:rsidR="0063792A" w:rsidRDefault="0021687D" w:rsidP="006C0741">
      <w:pPr>
        <w:spacing w:line="0" w:lineRule="atLeast"/>
        <w:jc w:val="both"/>
        <w:rPr>
          <w:rFonts w:asciiTheme="minorHAnsi" w:eastAsia="Times New Roman" w:hAnsiTheme="minorHAnsi"/>
          <w:sz w:val="24"/>
          <w:szCs w:val="24"/>
        </w:rPr>
      </w:pPr>
      <w:r>
        <w:rPr>
          <w:rFonts w:asciiTheme="minorHAnsi" w:eastAsia="Times New Roman" w:hAnsiTheme="minorHAnsi"/>
          <w:sz w:val="24"/>
          <w:szCs w:val="24"/>
        </w:rPr>
        <w:t>There are 3 tabs in</w:t>
      </w:r>
      <w:r w:rsidR="0063792A" w:rsidRPr="0063792A">
        <w:rPr>
          <w:rFonts w:asciiTheme="minorHAnsi" w:eastAsia="Times New Roman" w:hAnsiTheme="minorHAnsi"/>
          <w:sz w:val="24"/>
          <w:szCs w:val="24"/>
        </w:rPr>
        <w:t xml:space="preserve"> the Event Registration Form</w:t>
      </w:r>
      <w:r>
        <w:rPr>
          <w:rFonts w:asciiTheme="minorHAnsi" w:eastAsia="Times New Roman" w:hAnsiTheme="minorHAnsi"/>
          <w:sz w:val="24"/>
          <w:szCs w:val="24"/>
        </w:rPr>
        <w:t xml:space="preserve"> Excel form. </w:t>
      </w:r>
    </w:p>
    <w:p w:rsidR="0021687D" w:rsidRPr="0063792A" w:rsidRDefault="0021687D" w:rsidP="006C0741">
      <w:pPr>
        <w:spacing w:line="0" w:lineRule="atLeast"/>
        <w:jc w:val="both"/>
        <w:rPr>
          <w:rFonts w:asciiTheme="minorHAnsi" w:eastAsia="Times New Roman" w:hAnsiTheme="minorHAnsi"/>
          <w:sz w:val="24"/>
          <w:szCs w:val="24"/>
        </w:rPr>
      </w:pPr>
    </w:p>
    <w:p w:rsidR="0063792A" w:rsidRPr="0063792A" w:rsidRDefault="0063792A" w:rsidP="006C0741">
      <w:pPr>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All income amounts entered into the registration spreadsheet </w:t>
      </w:r>
      <w:r w:rsidR="0021687D">
        <w:rPr>
          <w:rFonts w:asciiTheme="minorHAnsi" w:eastAsia="Times New Roman" w:hAnsiTheme="minorHAnsi"/>
          <w:sz w:val="24"/>
          <w:szCs w:val="24"/>
        </w:rPr>
        <w:t xml:space="preserve">tab </w:t>
      </w:r>
      <w:r w:rsidRPr="0063792A">
        <w:rPr>
          <w:rFonts w:asciiTheme="minorHAnsi" w:eastAsia="Times New Roman" w:hAnsiTheme="minorHAnsi"/>
          <w:sz w:val="24"/>
          <w:szCs w:val="24"/>
        </w:rPr>
        <w:t>will automatically fill into the Summary Sheet</w:t>
      </w:r>
      <w:r w:rsidR="0021687D">
        <w:rPr>
          <w:rFonts w:asciiTheme="minorHAnsi" w:eastAsia="Times New Roman" w:hAnsiTheme="minorHAnsi"/>
          <w:sz w:val="24"/>
          <w:szCs w:val="24"/>
        </w:rPr>
        <w:t xml:space="preserve"> tab</w:t>
      </w:r>
      <w:r w:rsidRPr="0063792A">
        <w:rPr>
          <w:rFonts w:asciiTheme="minorHAnsi" w:eastAsia="Times New Roman" w:hAnsiTheme="minorHAnsi"/>
          <w:sz w:val="24"/>
          <w:szCs w:val="24"/>
        </w:rPr>
        <w:t xml:space="preserve">. </w:t>
      </w:r>
      <w:r w:rsidR="0021687D">
        <w:rPr>
          <w:rFonts w:asciiTheme="minorHAnsi" w:eastAsia="Times New Roman" w:hAnsiTheme="minorHAnsi"/>
          <w:sz w:val="24"/>
          <w:szCs w:val="24"/>
        </w:rPr>
        <w:t xml:space="preserve">If you want to handwrite registrations at the registration table, print out the “Print for Walk </w:t>
      </w:r>
      <w:proofErr w:type="gramStart"/>
      <w:r w:rsidR="0021687D">
        <w:rPr>
          <w:rFonts w:asciiTheme="minorHAnsi" w:eastAsia="Times New Roman" w:hAnsiTheme="minorHAnsi"/>
          <w:sz w:val="24"/>
          <w:szCs w:val="24"/>
        </w:rPr>
        <w:t>Up</w:t>
      </w:r>
      <w:proofErr w:type="gramEnd"/>
      <w:r w:rsidR="0021687D">
        <w:rPr>
          <w:rFonts w:asciiTheme="minorHAnsi" w:eastAsia="Times New Roman" w:hAnsiTheme="minorHAnsi"/>
          <w:sz w:val="24"/>
          <w:szCs w:val="24"/>
        </w:rPr>
        <w:t xml:space="preserve"> Registrations” tab and add them to the Registration spreadsheet at a later time. </w:t>
      </w:r>
    </w:p>
    <w:p w:rsidR="00D4663B" w:rsidRPr="0063792A" w:rsidRDefault="00D4663B" w:rsidP="006C0741">
      <w:pPr>
        <w:spacing w:line="259" w:lineRule="exact"/>
        <w:jc w:val="both"/>
        <w:rPr>
          <w:rFonts w:asciiTheme="minorHAnsi" w:eastAsia="Times New Roman" w:hAnsiTheme="minorHAnsi"/>
          <w:sz w:val="24"/>
          <w:szCs w:val="24"/>
        </w:rPr>
      </w:pPr>
    </w:p>
    <w:p w:rsidR="00D4663B" w:rsidRPr="0063792A" w:rsidRDefault="00274D85" w:rsidP="006C0741">
      <w:pPr>
        <w:pStyle w:val="ListParagraph"/>
        <w:spacing w:line="0" w:lineRule="atLeast"/>
        <w:ind w:left="4320"/>
        <w:jc w:val="both"/>
        <w:rPr>
          <w:rFonts w:asciiTheme="minorHAnsi" w:eastAsia="Times New Roman" w:hAnsiTheme="minorHAnsi"/>
          <w:sz w:val="24"/>
          <w:szCs w:val="24"/>
          <w:u w:val="single"/>
        </w:rPr>
      </w:pPr>
      <w:r w:rsidRPr="0063792A">
        <w:rPr>
          <w:rFonts w:asciiTheme="minorHAnsi" w:eastAsia="Times New Roman" w:hAnsiTheme="minorHAnsi"/>
          <w:sz w:val="24"/>
          <w:szCs w:val="24"/>
          <w:u w:val="single"/>
        </w:rPr>
        <w:t>Income</w:t>
      </w:r>
    </w:p>
    <w:p w:rsidR="00D4663B" w:rsidRPr="0063792A" w:rsidRDefault="00D4663B" w:rsidP="006C0741">
      <w:pPr>
        <w:spacing w:line="253" w:lineRule="exact"/>
        <w:jc w:val="both"/>
        <w:rPr>
          <w:rFonts w:asciiTheme="minorHAnsi" w:eastAsia="Times New Roman" w:hAnsiTheme="minorHAnsi"/>
          <w:sz w:val="24"/>
          <w:szCs w:val="24"/>
        </w:rPr>
      </w:pPr>
    </w:p>
    <w:p w:rsidR="00D4663B" w:rsidRPr="0063792A" w:rsidRDefault="00375E65" w:rsidP="006C0741">
      <w:pPr>
        <w:numPr>
          <w:ilvl w:val="0"/>
          <w:numId w:val="5"/>
        </w:numPr>
        <w:tabs>
          <w:tab w:val="left" w:pos="360"/>
        </w:tabs>
        <w:spacing w:line="271" w:lineRule="auto"/>
        <w:ind w:right="80"/>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Using the registration spreadsheet tab </w:t>
      </w:r>
      <w:r w:rsidR="00AA4BAA">
        <w:rPr>
          <w:rFonts w:asciiTheme="minorHAnsi" w:eastAsia="Times New Roman" w:hAnsiTheme="minorHAnsi"/>
          <w:sz w:val="24"/>
          <w:szCs w:val="24"/>
        </w:rPr>
        <w:t xml:space="preserve">enter each participants information and </w:t>
      </w:r>
      <w:r w:rsidR="00274D85" w:rsidRPr="0063792A">
        <w:rPr>
          <w:rFonts w:asciiTheme="minorHAnsi" w:eastAsia="Times New Roman" w:hAnsiTheme="minorHAnsi"/>
          <w:sz w:val="24"/>
          <w:szCs w:val="24"/>
        </w:rPr>
        <w:t xml:space="preserve">indicate how </w:t>
      </w:r>
      <w:r w:rsidR="00AA4BAA">
        <w:rPr>
          <w:rFonts w:asciiTheme="minorHAnsi" w:eastAsia="Times New Roman" w:hAnsiTheme="minorHAnsi"/>
          <w:sz w:val="24"/>
          <w:szCs w:val="24"/>
        </w:rPr>
        <w:t xml:space="preserve">much was paid </w:t>
      </w:r>
      <w:r w:rsidR="00274D85" w:rsidRPr="0063792A">
        <w:rPr>
          <w:rFonts w:asciiTheme="minorHAnsi" w:eastAsia="Times New Roman" w:hAnsiTheme="minorHAnsi"/>
          <w:sz w:val="24"/>
          <w:szCs w:val="24"/>
        </w:rPr>
        <w:t>in the categories that are applicable to your event.</w:t>
      </w:r>
    </w:p>
    <w:p w:rsidR="00D4663B" w:rsidRPr="0063792A" w:rsidRDefault="00D4663B" w:rsidP="006C0741">
      <w:pPr>
        <w:spacing w:line="187" w:lineRule="exact"/>
        <w:jc w:val="both"/>
        <w:rPr>
          <w:rFonts w:asciiTheme="minorHAnsi" w:eastAsia="Times New Roman" w:hAnsiTheme="minorHAnsi"/>
          <w:sz w:val="24"/>
          <w:szCs w:val="24"/>
        </w:rPr>
      </w:pPr>
    </w:p>
    <w:p w:rsidR="00D4663B" w:rsidRPr="0063792A" w:rsidRDefault="00274D85" w:rsidP="006C0741">
      <w:pPr>
        <w:numPr>
          <w:ilvl w:val="1"/>
          <w:numId w:val="5"/>
        </w:numPr>
        <w:tabs>
          <w:tab w:val="left" w:pos="108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Registration Fees </w:t>
      </w:r>
      <w:r w:rsidR="007418D5">
        <w:rPr>
          <w:rFonts w:asciiTheme="minorHAnsi" w:eastAsia="Times New Roman" w:hAnsiTheme="minorHAnsi"/>
          <w:sz w:val="24"/>
          <w:szCs w:val="24"/>
        </w:rPr>
        <w:t>Income</w:t>
      </w:r>
    </w:p>
    <w:p w:rsidR="00D4663B" w:rsidRPr="0063792A" w:rsidRDefault="00D4663B" w:rsidP="006C0741">
      <w:pPr>
        <w:spacing w:line="24" w:lineRule="exact"/>
        <w:jc w:val="both"/>
        <w:rPr>
          <w:rFonts w:asciiTheme="minorHAnsi" w:eastAsia="Times New Roman" w:hAnsiTheme="minorHAnsi"/>
          <w:sz w:val="24"/>
          <w:szCs w:val="24"/>
        </w:rPr>
      </w:pPr>
    </w:p>
    <w:p w:rsidR="00D4663B" w:rsidRPr="0063792A" w:rsidRDefault="00274D85" w:rsidP="006C0741">
      <w:pPr>
        <w:numPr>
          <w:ilvl w:val="1"/>
          <w:numId w:val="5"/>
        </w:numPr>
        <w:tabs>
          <w:tab w:val="left" w:pos="108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Camping Fees </w:t>
      </w:r>
      <w:r w:rsidR="007418D5">
        <w:rPr>
          <w:rFonts w:asciiTheme="minorHAnsi" w:eastAsia="Times New Roman" w:hAnsiTheme="minorHAnsi"/>
          <w:sz w:val="24"/>
          <w:szCs w:val="24"/>
        </w:rPr>
        <w:t>Income</w:t>
      </w:r>
    </w:p>
    <w:p w:rsidR="00D4663B" w:rsidRPr="0063792A" w:rsidRDefault="00274D85" w:rsidP="006C0741">
      <w:pPr>
        <w:numPr>
          <w:ilvl w:val="1"/>
          <w:numId w:val="5"/>
        </w:numPr>
        <w:tabs>
          <w:tab w:val="left" w:pos="108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Meals Income</w:t>
      </w:r>
    </w:p>
    <w:p w:rsidR="00D4663B" w:rsidRPr="0063792A" w:rsidRDefault="00D4663B" w:rsidP="006C0741">
      <w:pPr>
        <w:spacing w:line="276" w:lineRule="auto"/>
        <w:jc w:val="both"/>
        <w:rPr>
          <w:rFonts w:asciiTheme="minorHAnsi" w:eastAsia="Times New Roman" w:hAnsiTheme="minorHAnsi"/>
          <w:sz w:val="24"/>
          <w:szCs w:val="24"/>
        </w:rPr>
      </w:pPr>
    </w:p>
    <w:p w:rsidR="00D4663B" w:rsidRPr="0063792A" w:rsidRDefault="00375E65" w:rsidP="006C0741">
      <w:pPr>
        <w:numPr>
          <w:ilvl w:val="0"/>
          <w:numId w:val="5"/>
        </w:numPr>
        <w:spacing w:line="276" w:lineRule="auto"/>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The income will </w:t>
      </w:r>
      <w:r w:rsidR="007418D5">
        <w:rPr>
          <w:rFonts w:asciiTheme="minorHAnsi" w:eastAsia="Times New Roman" w:hAnsiTheme="minorHAnsi"/>
          <w:sz w:val="24"/>
          <w:szCs w:val="24"/>
        </w:rPr>
        <w:t xml:space="preserve">be </w:t>
      </w:r>
      <w:r w:rsidRPr="0063792A">
        <w:rPr>
          <w:rFonts w:asciiTheme="minorHAnsi" w:eastAsia="Times New Roman" w:hAnsiTheme="minorHAnsi"/>
          <w:sz w:val="24"/>
          <w:szCs w:val="24"/>
        </w:rPr>
        <w:t xml:space="preserve">automatically added </w:t>
      </w:r>
      <w:r w:rsidR="007418D5">
        <w:rPr>
          <w:rFonts w:asciiTheme="minorHAnsi" w:eastAsia="Times New Roman" w:hAnsiTheme="minorHAnsi"/>
          <w:sz w:val="24"/>
          <w:szCs w:val="24"/>
        </w:rPr>
        <w:t xml:space="preserve">together </w:t>
      </w:r>
      <w:r w:rsidRPr="0063792A">
        <w:rPr>
          <w:rFonts w:asciiTheme="minorHAnsi" w:eastAsia="Times New Roman" w:hAnsiTheme="minorHAnsi"/>
          <w:sz w:val="24"/>
          <w:szCs w:val="24"/>
        </w:rPr>
        <w:t xml:space="preserve">and placed into the Summary Sheet for calculations. </w:t>
      </w:r>
    </w:p>
    <w:p w:rsidR="00D4663B" w:rsidRDefault="00D4663B" w:rsidP="006C0741">
      <w:pPr>
        <w:spacing w:line="305" w:lineRule="exact"/>
        <w:jc w:val="both"/>
        <w:rPr>
          <w:rFonts w:asciiTheme="minorHAnsi" w:eastAsia="Times New Roman" w:hAnsiTheme="minorHAnsi"/>
          <w:sz w:val="24"/>
          <w:szCs w:val="24"/>
        </w:rPr>
      </w:pPr>
    </w:p>
    <w:p w:rsidR="00D4663B" w:rsidRPr="0063792A" w:rsidRDefault="00274D85" w:rsidP="006C0741">
      <w:pPr>
        <w:pStyle w:val="ListParagraph"/>
        <w:spacing w:line="0" w:lineRule="atLeast"/>
        <w:ind w:left="4320"/>
        <w:jc w:val="both"/>
        <w:rPr>
          <w:rFonts w:asciiTheme="minorHAnsi" w:eastAsia="Times New Roman" w:hAnsiTheme="minorHAnsi"/>
          <w:sz w:val="24"/>
          <w:szCs w:val="24"/>
          <w:u w:val="single"/>
        </w:rPr>
      </w:pPr>
      <w:r w:rsidRPr="0063792A">
        <w:rPr>
          <w:rFonts w:asciiTheme="minorHAnsi" w:eastAsia="Times New Roman" w:hAnsiTheme="minorHAnsi"/>
          <w:sz w:val="24"/>
          <w:szCs w:val="24"/>
          <w:u w:val="single"/>
        </w:rPr>
        <w:t>Expenses</w:t>
      </w:r>
    </w:p>
    <w:p w:rsidR="00D4663B" w:rsidRPr="0063792A" w:rsidRDefault="00D4663B" w:rsidP="006C0741">
      <w:pPr>
        <w:spacing w:line="200" w:lineRule="exact"/>
        <w:jc w:val="both"/>
        <w:rPr>
          <w:rFonts w:asciiTheme="minorHAnsi" w:eastAsia="Times New Roman" w:hAnsiTheme="minorHAnsi"/>
          <w:sz w:val="24"/>
          <w:szCs w:val="24"/>
        </w:rPr>
      </w:pPr>
    </w:p>
    <w:p w:rsidR="007418D5" w:rsidRDefault="00274D85" w:rsidP="006C0741">
      <w:pPr>
        <w:pStyle w:val="ListParagraph"/>
        <w:numPr>
          <w:ilvl w:val="0"/>
          <w:numId w:val="5"/>
        </w:numPr>
        <w:spacing w:line="246" w:lineRule="auto"/>
        <w:ind w:right="180"/>
        <w:jc w:val="both"/>
        <w:rPr>
          <w:rFonts w:asciiTheme="minorHAnsi" w:eastAsia="Times New Roman" w:hAnsiTheme="minorHAnsi"/>
          <w:sz w:val="24"/>
          <w:szCs w:val="24"/>
        </w:rPr>
      </w:pPr>
      <w:r w:rsidRPr="0063792A">
        <w:rPr>
          <w:rFonts w:asciiTheme="minorHAnsi" w:eastAsia="Times New Roman" w:hAnsiTheme="minorHAnsi"/>
          <w:sz w:val="24"/>
          <w:szCs w:val="24"/>
        </w:rPr>
        <w:t>Keep all receipts for expenses incurred for the event. Circle the total paid on each receipt and record on it what the item was for. Original receipts</w:t>
      </w:r>
      <w:r w:rsidRPr="007418D5">
        <w:rPr>
          <w:rFonts w:asciiTheme="minorHAnsi" w:eastAsia="Times New Roman" w:hAnsiTheme="minorHAnsi"/>
          <w:sz w:val="24"/>
          <w:szCs w:val="24"/>
          <w:u w:val="single"/>
        </w:rPr>
        <w:t xml:space="preserve"> </w:t>
      </w:r>
      <w:r w:rsidRPr="007418D5">
        <w:rPr>
          <w:rFonts w:asciiTheme="minorHAnsi" w:eastAsia="Times New Roman" w:hAnsiTheme="minorHAnsi"/>
          <w:b/>
          <w:sz w:val="24"/>
          <w:szCs w:val="24"/>
          <w:u w:val="single"/>
        </w:rPr>
        <w:t xml:space="preserve">must </w:t>
      </w:r>
      <w:r w:rsidRPr="0063792A">
        <w:rPr>
          <w:rFonts w:asciiTheme="minorHAnsi" w:eastAsia="Times New Roman" w:hAnsiTheme="minorHAnsi"/>
          <w:sz w:val="24"/>
          <w:szCs w:val="24"/>
        </w:rPr>
        <w:t>accompany the finance report. If you require copies for your chapter’s records, please make photocopies. CMA Canada requires original receipts, whenever possible.</w:t>
      </w:r>
      <w:r w:rsidR="00762F7B" w:rsidRPr="00762F7B">
        <w:rPr>
          <w:rFonts w:asciiTheme="minorHAnsi" w:eastAsia="Times New Roman" w:hAnsiTheme="minorHAnsi"/>
          <w:sz w:val="24"/>
          <w:szCs w:val="24"/>
        </w:rPr>
        <w:t xml:space="preserve"> </w:t>
      </w:r>
    </w:p>
    <w:p w:rsidR="007418D5" w:rsidRDefault="007418D5" w:rsidP="006C0741">
      <w:pPr>
        <w:pStyle w:val="ListParagraph"/>
        <w:spacing w:line="246" w:lineRule="auto"/>
        <w:ind w:right="180"/>
        <w:jc w:val="both"/>
        <w:rPr>
          <w:rFonts w:asciiTheme="minorHAnsi" w:eastAsia="Times New Roman" w:hAnsiTheme="minorHAnsi"/>
          <w:sz w:val="24"/>
          <w:szCs w:val="24"/>
        </w:rPr>
      </w:pPr>
    </w:p>
    <w:p w:rsidR="00762F7B" w:rsidRPr="0063792A" w:rsidRDefault="007418D5" w:rsidP="006C0741">
      <w:pPr>
        <w:pStyle w:val="ListParagraph"/>
        <w:numPr>
          <w:ilvl w:val="0"/>
          <w:numId w:val="5"/>
        </w:numPr>
        <w:spacing w:line="246" w:lineRule="auto"/>
        <w:ind w:right="180"/>
        <w:jc w:val="both"/>
        <w:rPr>
          <w:rFonts w:asciiTheme="minorHAnsi" w:eastAsia="Times New Roman" w:hAnsiTheme="minorHAnsi"/>
          <w:sz w:val="24"/>
          <w:szCs w:val="24"/>
        </w:rPr>
      </w:pPr>
      <w:r>
        <w:rPr>
          <w:rFonts w:asciiTheme="minorHAnsi" w:eastAsia="Times New Roman" w:hAnsiTheme="minorHAnsi"/>
          <w:sz w:val="24"/>
          <w:szCs w:val="24"/>
        </w:rPr>
        <w:t xml:space="preserve">As </w:t>
      </w:r>
      <w:r w:rsidR="00762F7B" w:rsidRPr="0063792A">
        <w:rPr>
          <w:rFonts w:asciiTheme="minorHAnsi" w:eastAsia="Times New Roman" w:hAnsiTheme="minorHAnsi"/>
          <w:sz w:val="24"/>
          <w:szCs w:val="24"/>
        </w:rPr>
        <w:t xml:space="preserve">CMA Canada is funded mainly by donations, </w:t>
      </w:r>
      <w:r>
        <w:rPr>
          <w:rFonts w:asciiTheme="minorHAnsi" w:eastAsia="Times New Roman" w:hAnsiTheme="minorHAnsi"/>
          <w:sz w:val="24"/>
          <w:szCs w:val="24"/>
        </w:rPr>
        <w:t xml:space="preserve">we appreciate </w:t>
      </w:r>
      <w:r w:rsidR="00762F7B" w:rsidRPr="0063792A">
        <w:rPr>
          <w:rFonts w:asciiTheme="minorHAnsi" w:eastAsia="Times New Roman" w:hAnsiTheme="minorHAnsi"/>
          <w:sz w:val="24"/>
          <w:szCs w:val="24"/>
        </w:rPr>
        <w:t xml:space="preserve">your efforts to keep expenses to </w:t>
      </w:r>
      <w:r>
        <w:rPr>
          <w:rFonts w:asciiTheme="minorHAnsi" w:eastAsia="Times New Roman" w:hAnsiTheme="minorHAnsi"/>
          <w:sz w:val="24"/>
          <w:szCs w:val="24"/>
        </w:rPr>
        <w:t>a minimum</w:t>
      </w:r>
      <w:r w:rsidR="00762F7B" w:rsidRPr="0063792A">
        <w:rPr>
          <w:rFonts w:asciiTheme="minorHAnsi" w:eastAsia="Times New Roman" w:hAnsiTheme="minorHAnsi"/>
          <w:sz w:val="24"/>
          <w:szCs w:val="24"/>
        </w:rPr>
        <w:t>. In this regard, please note that all equipment purchased must be usable for future events, and all expenses over $100 must be pre-approved by CMA Canada before making purchases, or bookings. Please keep in mind that CMA Canada incurs expenses for these events as well (e.g., staff travel</w:t>
      </w:r>
      <w:r w:rsidR="00762F7B">
        <w:rPr>
          <w:rFonts w:asciiTheme="minorHAnsi" w:eastAsia="Times New Roman" w:hAnsiTheme="minorHAnsi"/>
          <w:sz w:val="24"/>
          <w:szCs w:val="24"/>
        </w:rPr>
        <w:t>, handouts</w:t>
      </w:r>
      <w:r w:rsidR="00762F7B" w:rsidRPr="0063792A">
        <w:rPr>
          <w:rFonts w:asciiTheme="minorHAnsi" w:eastAsia="Times New Roman" w:hAnsiTheme="minorHAnsi"/>
          <w:sz w:val="24"/>
          <w:szCs w:val="24"/>
        </w:rPr>
        <w:t xml:space="preserve"> etc.), and anticipates receiving sufficient funds from the event to cover all costs and help fund CMA’s evangelistic endeavours.</w:t>
      </w:r>
    </w:p>
    <w:p w:rsidR="00D4663B" w:rsidRPr="0063792A" w:rsidRDefault="00D4663B" w:rsidP="006C0741">
      <w:pPr>
        <w:spacing w:line="200" w:lineRule="exact"/>
        <w:jc w:val="both"/>
        <w:rPr>
          <w:rFonts w:asciiTheme="minorHAnsi" w:eastAsia="Times New Roman" w:hAnsiTheme="minorHAnsi"/>
          <w:sz w:val="24"/>
          <w:szCs w:val="24"/>
        </w:rPr>
      </w:pPr>
    </w:p>
    <w:p w:rsidR="00D4663B" w:rsidRPr="0063792A" w:rsidRDefault="00D4663B" w:rsidP="006C0741">
      <w:pPr>
        <w:spacing w:line="263"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36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Categorize the receipts into the following categories:</w:t>
      </w:r>
    </w:p>
    <w:p w:rsidR="00D4663B" w:rsidRPr="0063792A" w:rsidRDefault="00D4663B" w:rsidP="006C0741">
      <w:pPr>
        <w:spacing w:line="252" w:lineRule="exact"/>
        <w:jc w:val="both"/>
        <w:rPr>
          <w:rFonts w:asciiTheme="minorHAnsi" w:eastAsia="Times New Roman" w:hAnsiTheme="minorHAnsi"/>
          <w:sz w:val="24"/>
          <w:szCs w:val="24"/>
        </w:rPr>
      </w:pPr>
    </w:p>
    <w:p w:rsidR="00D4663B" w:rsidRPr="0063792A" w:rsidRDefault="00274D85" w:rsidP="006C0741">
      <w:pPr>
        <w:numPr>
          <w:ilvl w:val="1"/>
          <w:numId w:val="5"/>
        </w:numPr>
        <w:tabs>
          <w:tab w:val="left" w:pos="108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Facility Expense (building rental, campground fees, rental of sound equipment etc.)</w:t>
      </w:r>
    </w:p>
    <w:p w:rsidR="00D4663B" w:rsidRPr="0063792A" w:rsidRDefault="00D4663B" w:rsidP="006C0741">
      <w:pPr>
        <w:spacing w:line="24" w:lineRule="exact"/>
        <w:jc w:val="both"/>
        <w:rPr>
          <w:rFonts w:asciiTheme="minorHAnsi" w:eastAsia="Times New Roman" w:hAnsiTheme="minorHAnsi"/>
          <w:sz w:val="24"/>
          <w:szCs w:val="24"/>
        </w:rPr>
      </w:pPr>
    </w:p>
    <w:p w:rsidR="00D4663B" w:rsidRPr="0063792A" w:rsidRDefault="00274D85" w:rsidP="006C0741">
      <w:pPr>
        <w:numPr>
          <w:ilvl w:val="1"/>
          <w:numId w:val="5"/>
        </w:numPr>
        <w:tabs>
          <w:tab w:val="left" w:pos="108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Meal Expenses (coffee and food supplies, cook out equipment)</w:t>
      </w:r>
    </w:p>
    <w:p w:rsidR="00D4663B" w:rsidRPr="0063792A" w:rsidRDefault="00274D85" w:rsidP="006C0741">
      <w:pPr>
        <w:numPr>
          <w:ilvl w:val="1"/>
          <w:numId w:val="5"/>
        </w:numPr>
        <w:tabs>
          <w:tab w:val="left" w:pos="1080"/>
        </w:tabs>
        <w:spacing w:line="248" w:lineRule="auto"/>
        <w:jc w:val="both"/>
        <w:rPr>
          <w:rFonts w:asciiTheme="minorHAnsi" w:eastAsia="Times New Roman" w:hAnsiTheme="minorHAnsi"/>
          <w:sz w:val="24"/>
          <w:szCs w:val="24"/>
        </w:rPr>
      </w:pPr>
      <w:r w:rsidRPr="0063792A">
        <w:rPr>
          <w:rFonts w:asciiTheme="minorHAnsi" w:eastAsia="Times New Roman" w:hAnsiTheme="minorHAnsi"/>
          <w:sz w:val="24"/>
          <w:szCs w:val="24"/>
        </w:rPr>
        <w:t>Other Expenses (ads, photocopies of posters, registration forms, prizes for the games, and door prizes)</w:t>
      </w:r>
    </w:p>
    <w:p w:rsidR="00D4663B" w:rsidRPr="0063792A" w:rsidRDefault="00D4663B" w:rsidP="006C0741">
      <w:pPr>
        <w:spacing w:line="200"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360"/>
        </w:tabs>
        <w:spacing w:line="271" w:lineRule="auto"/>
        <w:ind w:right="640"/>
        <w:jc w:val="both"/>
        <w:rPr>
          <w:rFonts w:asciiTheme="minorHAnsi" w:eastAsia="Times New Roman" w:hAnsiTheme="minorHAnsi"/>
          <w:sz w:val="24"/>
          <w:szCs w:val="24"/>
        </w:rPr>
      </w:pPr>
      <w:r w:rsidRPr="0063792A">
        <w:rPr>
          <w:rFonts w:asciiTheme="minorHAnsi" w:eastAsia="Times New Roman" w:hAnsiTheme="minorHAnsi"/>
          <w:sz w:val="24"/>
          <w:szCs w:val="24"/>
        </w:rPr>
        <w:lastRenderedPageBreak/>
        <w:t>On a separate piece of paper, create an itemized report for each category, listed above, that applies to your event.</w:t>
      </w:r>
    </w:p>
    <w:p w:rsidR="00D4663B" w:rsidRPr="0063792A" w:rsidRDefault="00D4663B" w:rsidP="006C0741">
      <w:pPr>
        <w:spacing w:line="188"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360"/>
        </w:tabs>
        <w:spacing w:line="270" w:lineRule="auto"/>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On the </w:t>
      </w:r>
      <w:r w:rsidR="00B86A94" w:rsidRPr="0063792A">
        <w:rPr>
          <w:rFonts w:asciiTheme="minorHAnsi" w:eastAsia="Times New Roman" w:hAnsiTheme="minorHAnsi"/>
          <w:sz w:val="24"/>
          <w:szCs w:val="24"/>
        </w:rPr>
        <w:t>summary sheet,</w:t>
      </w:r>
      <w:r w:rsidRPr="0063792A">
        <w:rPr>
          <w:rFonts w:asciiTheme="minorHAnsi" w:eastAsia="Times New Roman" w:hAnsiTheme="minorHAnsi"/>
          <w:sz w:val="24"/>
          <w:szCs w:val="24"/>
        </w:rPr>
        <w:t xml:space="preserve"> put the totals of each category under the appropriate expenses heading.</w:t>
      </w:r>
    </w:p>
    <w:p w:rsidR="00D4663B" w:rsidRPr="0063792A" w:rsidRDefault="00D4663B" w:rsidP="006C0741">
      <w:pPr>
        <w:spacing w:line="189" w:lineRule="exact"/>
        <w:jc w:val="both"/>
        <w:rPr>
          <w:rFonts w:asciiTheme="minorHAnsi" w:eastAsia="Times New Roman" w:hAnsiTheme="minorHAnsi"/>
          <w:sz w:val="24"/>
          <w:szCs w:val="24"/>
        </w:rPr>
      </w:pPr>
    </w:p>
    <w:p w:rsidR="00D4663B" w:rsidRDefault="00B86A94" w:rsidP="006C0741">
      <w:pPr>
        <w:numPr>
          <w:ilvl w:val="0"/>
          <w:numId w:val="5"/>
        </w:numPr>
        <w:tabs>
          <w:tab w:val="left" w:pos="360"/>
        </w:tabs>
        <w:spacing w:line="0" w:lineRule="atLeast"/>
        <w:jc w:val="both"/>
        <w:rPr>
          <w:rFonts w:asciiTheme="minorHAnsi" w:eastAsia="Times New Roman" w:hAnsiTheme="minorHAnsi"/>
          <w:sz w:val="24"/>
          <w:szCs w:val="24"/>
        </w:rPr>
      </w:pPr>
      <w:r w:rsidRPr="0063792A">
        <w:rPr>
          <w:rFonts w:asciiTheme="minorHAnsi" w:eastAsia="Times New Roman" w:hAnsiTheme="minorHAnsi"/>
          <w:sz w:val="24"/>
          <w:szCs w:val="24"/>
        </w:rPr>
        <w:t>The s</w:t>
      </w:r>
      <w:r w:rsidR="0063792A">
        <w:rPr>
          <w:rFonts w:asciiTheme="minorHAnsi" w:eastAsia="Times New Roman" w:hAnsiTheme="minorHAnsi"/>
          <w:sz w:val="24"/>
          <w:szCs w:val="24"/>
        </w:rPr>
        <w:t>ummary sheet</w:t>
      </w:r>
      <w:r w:rsidRPr="0063792A">
        <w:rPr>
          <w:rFonts w:asciiTheme="minorHAnsi" w:eastAsia="Times New Roman" w:hAnsiTheme="minorHAnsi"/>
          <w:sz w:val="24"/>
          <w:szCs w:val="24"/>
        </w:rPr>
        <w:t xml:space="preserve"> will add the expenses </w:t>
      </w:r>
      <w:r w:rsidR="00274D85" w:rsidRPr="0063792A">
        <w:rPr>
          <w:rFonts w:asciiTheme="minorHAnsi" w:eastAsia="Times New Roman" w:hAnsiTheme="minorHAnsi"/>
          <w:sz w:val="24"/>
          <w:szCs w:val="24"/>
        </w:rPr>
        <w:t>together and place this number on the line labeled ”Total Expenses”</w:t>
      </w:r>
    </w:p>
    <w:p w:rsidR="00762F7B" w:rsidRDefault="00762F7B" w:rsidP="006C0741">
      <w:pPr>
        <w:tabs>
          <w:tab w:val="left" w:pos="360"/>
        </w:tabs>
        <w:spacing w:line="0" w:lineRule="atLeast"/>
        <w:jc w:val="both"/>
        <w:rPr>
          <w:rFonts w:asciiTheme="minorHAnsi" w:eastAsia="Times New Roman" w:hAnsiTheme="minorHAnsi"/>
          <w:sz w:val="24"/>
          <w:szCs w:val="24"/>
        </w:rPr>
      </w:pPr>
    </w:p>
    <w:p w:rsidR="00762F7B" w:rsidRPr="0063792A" w:rsidRDefault="00762F7B" w:rsidP="006C0741">
      <w:pPr>
        <w:tabs>
          <w:tab w:val="left" w:pos="360"/>
        </w:tabs>
        <w:spacing w:line="0" w:lineRule="atLeast"/>
        <w:jc w:val="both"/>
        <w:rPr>
          <w:rFonts w:asciiTheme="minorHAnsi" w:eastAsia="Times New Roman" w:hAnsiTheme="minorHAnsi"/>
          <w:sz w:val="24"/>
          <w:szCs w:val="24"/>
        </w:rPr>
      </w:pPr>
    </w:p>
    <w:p w:rsidR="00D4663B" w:rsidRPr="0063792A" w:rsidRDefault="00274D85" w:rsidP="006C0741">
      <w:pPr>
        <w:spacing w:line="0" w:lineRule="atLeast"/>
        <w:jc w:val="both"/>
        <w:rPr>
          <w:rFonts w:asciiTheme="minorHAnsi" w:eastAsia="Times New Roman" w:hAnsiTheme="minorHAnsi"/>
          <w:sz w:val="24"/>
          <w:szCs w:val="24"/>
          <w:u w:val="single"/>
        </w:rPr>
      </w:pPr>
      <w:r w:rsidRPr="0063792A">
        <w:rPr>
          <w:rFonts w:asciiTheme="minorHAnsi" w:eastAsia="Times New Roman" w:hAnsiTheme="minorHAnsi"/>
          <w:sz w:val="24"/>
          <w:szCs w:val="24"/>
          <w:u w:val="single"/>
        </w:rPr>
        <w:t>Net Profit</w:t>
      </w:r>
    </w:p>
    <w:p w:rsidR="00D4663B" w:rsidRPr="0063792A" w:rsidRDefault="00D4663B" w:rsidP="006C0741">
      <w:pPr>
        <w:spacing w:line="252" w:lineRule="exact"/>
        <w:jc w:val="both"/>
        <w:rPr>
          <w:rFonts w:asciiTheme="minorHAnsi" w:eastAsia="Times New Roman" w:hAnsiTheme="minorHAnsi"/>
          <w:sz w:val="24"/>
          <w:szCs w:val="24"/>
        </w:rPr>
      </w:pPr>
    </w:p>
    <w:p w:rsidR="00B86A94" w:rsidRPr="0063792A" w:rsidRDefault="00886FE5" w:rsidP="006C0741">
      <w:pPr>
        <w:numPr>
          <w:ilvl w:val="0"/>
          <w:numId w:val="5"/>
        </w:numPr>
        <w:tabs>
          <w:tab w:val="left" w:pos="360"/>
        </w:tabs>
        <w:spacing w:line="0" w:lineRule="atLeast"/>
        <w:ind w:right="180"/>
        <w:jc w:val="both"/>
        <w:rPr>
          <w:rFonts w:asciiTheme="minorHAnsi" w:eastAsia="Times New Roman" w:hAnsiTheme="minorHAnsi"/>
          <w:sz w:val="24"/>
          <w:szCs w:val="24"/>
          <w:u w:val="single"/>
        </w:rPr>
      </w:pPr>
      <w:r w:rsidRPr="0063792A">
        <w:rPr>
          <w:rFonts w:asciiTheme="minorHAnsi" w:eastAsia="Times New Roman" w:hAnsiTheme="minorHAnsi"/>
          <w:sz w:val="24"/>
          <w:szCs w:val="24"/>
        </w:rPr>
        <w:t xml:space="preserve">The </w:t>
      </w:r>
      <w:r w:rsidR="0063792A">
        <w:rPr>
          <w:rFonts w:asciiTheme="minorHAnsi" w:eastAsia="Times New Roman" w:hAnsiTheme="minorHAnsi"/>
          <w:sz w:val="24"/>
          <w:szCs w:val="24"/>
        </w:rPr>
        <w:t xml:space="preserve">summary sheet </w:t>
      </w:r>
      <w:r w:rsidRPr="0063792A">
        <w:rPr>
          <w:rFonts w:asciiTheme="minorHAnsi" w:eastAsia="Times New Roman" w:hAnsiTheme="minorHAnsi"/>
          <w:sz w:val="24"/>
          <w:szCs w:val="24"/>
        </w:rPr>
        <w:t>will s</w:t>
      </w:r>
      <w:r w:rsidR="00274D85" w:rsidRPr="0063792A">
        <w:rPr>
          <w:rFonts w:asciiTheme="minorHAnsi" w:eastAsia="Times New Roman" w:hAnsiTheme="minorHAnsi"/>
          <w:sz w:val="24"/>
          <w:szCs w:val="24"/>
        </w:rPr>
        <w:t>ubtract the “Total Expenses”, from the “Total Income” to determine your event’s “Net Profit”, and place this number on the line indicated.</w:t>
      </w:r>
      <w:bookmarkStart w:id="1" w:name="page2"/>
      <w:bookmarkEnd w:id="1"/>
    </w:p>
    <w:p w:rsidR="00762F7B" w:rsidRDefault="00762F7B" w:rsidP="006C0741">
      <w:pPr>
        <w:tabs>
          <w:tab w:val="left" w:pos="360"/>
        </w:tabs>
        <w:spacing w:line="0" w:lineRule="atLeast"/>
        <w:ind w:right="180"/>
        <w:jc w:val="both"/>
        <w:rPr>
          <w:rFonts w:asciiTheme="minorHAnsi" w:eastAsia="Times New Roman" w:hAnsiTheme="minorHAnsi"/>
          <w:sz w:val="24"/>
          <w:szCs w:val="24"/>
        </w:rPr>
      </w:pPr>
    </w:p>
    <w:p w:rsidR="00762F7B" w:rsidRPr="0063792A" w:rsidRDefault="00762F7B" w:rsidP="006C0741">
      <w:pPr>
        <w:tabs>
          <w:tab w:val="left" w:pos="360"/>
        </w:tabs>
        <w:spacing w:line="0" w:lineRule="atLeast"/>
        <w:ind w:right="180"/>
        <w:jc w:val="both"/>
        <w:rPr>
          <w:rFonts w:asciiTheme="minorHAnsi" w:eastAsia="Times New Roman" w:hAnsiTheme="minorHAnsi"/>
          <w:sz w:val="24"/>
          <w:szCs w:val="24"/>
        </w:rPr>
      </w:pPr>
    </w:p>
    <w:p w:rsidR="00D4663B" w:rsidRPr="0063792A" w:rsidRDefault="00274D85" w:rsidP="006C0741">
      <w:pPr>
        <w:tabs>
          <w:tab w:val="left" w:pos="360"/>
        </w:tabs>
        <w:spacing w:line="0" w:lineRule="atLeast"/>
        <w:ind w:right="180"/>
        <w:jc w:val="both"/>
        <w:rPr>
          <w:rFonts w:asciiTheme="minorHAnsi" w:eastAsia="Times New Roman" w:hAnsiTheme="minorHAnsi"/>
          <w:sz w:val="24"/>
          <w:szCs w:val="24"/>
          <w:u w:val="single"/>
        </w:rPr>
      </w:pPr>
      <w:r w:rsidRPr="0063792A">
        <w:rPr>
          <w:rFonts w:asciiTheme="minorHAnsi" w:eastAsia="Times New Roman" w:hAnsiTheme="minorHAnsi"/>
          <w:sz w:val="24"/>
          <w:szCs w:val="24"/>
          <w:u w:val="single"/>
        </w:rPr>
        <w:t>Donations</w:t>
      </w:r>
    </w:p>
    <w:p w:rsidR="00D4663B" w:rsidRPr="0063792A" w:rsidRDefault="00D4663B" w:rsidP="006C0741">
      <w:pPr>
        <w:spacing w:line="253"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660"/>
        </w:tabs>
        <w:spacing w:line="270" w:lineRule="auto"/>
        <w:ind w:right="20"/>
        <w:jc w:val="both"/>
        <w:rPr>
          <w:rFonts w:asciiTheme="minorHAnsi" w:eastAsia="Times New Roman" w:hAnsiTheme="minorHAnsi"/>
          <w:sz w:val="24"/>
          <w:szCs w:val="24"/>
        </w:rPr>
      </w:pPr>
      <w:r w:rsidRPr="0063792A">
        <w:rPr>
          <w:rFonts w:asciiTheme="minorHAnsi" w:eastAsia="Times New Roman" w:hAnsiTheme="minorHAnsi"/>
          <w:sz w:val="24"/>
          <w:szCs w:val="24"/>
        </w:rPr>
        <w:t>Regardless of profit or loss on an event this amount must be submitted to the office in full. This is necessary as all money donated to CMA must come into the CMA bank account for tax purposes.</w:t>
      </w:r>
    </w:p>
    <w:p w:rsidR="00D4663B" w:rsidRPr="0063792A" w:rsidRDefault="00D4663B" w:rsidP="006C0741">
      <w:pPr>
        <w:spacing w:line="189"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660"/>
        </w:tabs>
        <w:spacing w:line="271" w:lineRule="auto"/>
        <w:ind w:right="960"/>
        <w:jc w:val="both"/>
        <w:rPr>
          <w:rFonts w:asciiTheme="minorHAnsi" w:eastAsia="Times New Roman" w:hAnsiTheme="minorHAnsi"/>
          <w:sz w:val="24"/>
          <w:szCs w:val="24"/>
        </w:rPr>
      </w:pPr>
      <w:r w:rsidRPr="0063792A">
        <w:rPr>
          <w:rFonts w:asciiTheme="minorHAnsi" w:eastAsia="Times New Roman" w:hAnsiTheme="minorHAnsi"/>
          <w:sz w:val="24"/>
          <w:szCs w:val="24"/>
        </w:rPr>
        <w:t>Fill in the amount of anonymous and Love Can donations received in the space marked “Anonymous/Love Can Donations Collected”.</w:t>
      </w:r>
    </w:p>
    <w:p w:rsidR="00D4663B" w:rsidRPr="0063792A" w:rsidRDefault="00D4663B" w:rsidP="006C0741">
      <w:pPr>
        <w:spacing w:line="188"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660"/>
        </w:tabs>
        <w:spacing w:line="250" w:lineRule="auto"/>
        <w:ind w:right="60"/>
        <w:jc w:val="both"/>
        <w:rPr>
          <w:rFonts w:asciiTheme="minorHAnsi" w:eastAsia="Times New Roman" w:hAnsiTheme="minorHAnsi"/>
          <w:sz w:val="24"/>
          <w:szCs w:val="24"/>
        </w:rPr>
      </w:pPr>
      <w:r w:rsidRPr="0063792A">
        <w:rPr>
          <w:rFonts w:asciiTheme="minorHAnsi" w:eastAsia="Times New Roman" w:hAnsiTheme="minorHAnsi"/>
          <w:sz w:val="24"/>
          <w:szCs w:val="24"/>
        </w:rPr>
        <w:t xml:space="preserve">Under “Tax </w:t>
      </w:r>
      <w:proofErr w:type="spellStart"/>
      <w:r w:rsidRPr="0063792A">
        <w:rPr>
          <w:rFonts w:asciiTheme="minorHAnsi" w:eastAsia="Times New Roman" w:hAnsiTheme="minorHAnsi"/>
          <w:sz w:val="24"/>
          <w:szCs w:val="24"/>
        </w:rPr>
        <w:t>receiptable</w:t>
      </w:r>
      <w:proofErr w:type="spellEnd"/>
      <w:r w:rsidRPr="0063792A">
        <w:rPr>
          <w:rFonts w:asciiTheme="minorHAnsi" w:eastAsia="Times New Roman" w:hAnsiTheme="minorHAnsi"/>
          <w:sz w:val="24"/>
          <w:szCs w:val="24"/>
        </w:rPr>
        <w:t xml:space="preserve"> Donations</w:t>
      </w:r>
      <w:r w:rsidR="00B86A94" w:rsidRPr="0063792A">
        <w:rPr>
          <w:rFonts w:asciiTheme="minorHAnsi" w:eastAsia="Times New Roman" w:hAnsiTheme="minorHAnsi"/>
          <w:sz w:val="24"/>
          <w:szCs w:val="24"/>
        </w:rPr>
        <w:t>”, add</w:t>
      </w:r>
      <w:r w:rsidR="00DC24DE" w:rsidRPr="0063792A">
        <w:rPr>
          <w:rFonts w:asciiTheme="minorHAnsi" w:eastAsia="Times New Roman" w:hAnsiTheme="minorHAnsi"/>
          <w:sz w:val="24"/>
          <w:szCs w:val="24"/>
        </w:rPr>
        <w:t xml:space="preserve"> all </w:t>
      </w:r>
      <w:r w:rsidRPr="0063792A">
        <w:rPr>
          <w:rFonts w:asciiTheme="minorHAnsi" w:eastAsia="Times New Roman" w:hAnsiTheme="minorHAnsi"/>
          <w:sz w:val="24"/>
          <w:szCs w:val="24"/>
        </w:rPr>
        <w:t>donations received which require a tax receipt at year end. If you’re sending in one cheque for all the donations, be sure to enclose an exact breakdown of the donors, their complete addresses, and the amounts given, so tax receipts may be issued to the individuals</w:t>
      </w:r>
    </w:p>
    <w:p w:rsidR="00D4663B" w:rsidRPr="0063792A" w:rsidRDefault="00D4663B" w:rsidP="006C0741">
      <w:pPr>
        <w:spacing w:line="210" w:lineRule="exact"/>
        <w:jc w:val="both"/>
        <w:rPr>
          <w:rFonts w:asciiTheme="minorHAnsi" w:eastAsia="Times New Roman" w:hAnsiTheme="minorHAnsi"/>
          <w:sz w:val="24"/>
          <w:szCs w:val="24"/>
        </w:rPr>
      </w:pPr>
    </w:p>
    <w:p w:rsidR="00D4663B" w:rsidRPr="0063792A" w:rsidRDefault="00274D85" w:rsidP="006C0741">
      <w:pPr>
        <w:numPr>
          <w:ilvl w:val="0"/>
          <w:numId w:val="5"/>
        </w:numPr>
        <w:tabs>
          <w:tab w:val="left" w:pos="660"/>
        </w:tabs>
        <w:spacing w:line="247" w:lineRule="auto"/>
        <w:jc w:val="both"/>
        <w:rPr>
          <w:rFonts w:asciiTheme="minorHAnsi" w:eastAsia="Times New Roman" w:hAnsiTheme="minorHAnsi"/>
          <w:sz w:val="24"/>
          <w:szCs w:val="24"/>
        </w:rPr>
      </w:pPr>
      <w:r w:rsidRPr="0063792A">
        <w:rPr>
          <w:rFonts w:asciiTheme="minorHAnsi" w:eastAsia="Times New Roman" w:hAnsiTheme="minorHAnsi"/>
          <w:sz w:val="24"/>
          <w:szCs w:val="24"/>
        </w:rPr>
        <w:t>Chapters are not authorized to give out tax receipts. Tax receipts can only be issued for monies actually received by CMA Canada, or for the value of goods given for use at an event sponsored by CMA Canada. Businesses which require a donation receipt for goods donated must write up an invoice for the full value of the goods, and mark it as a donation. Send in these invoices with your completed financial report.</w:t>
      </w:r>
    </w:p>
    <w:p w:rsidR="00D4663B" w:rsidRPr="0063792A" w:rsidRDefault="00D4663B" w:rsidP="006C0741">
      <w:pPr>
        <w:spacing w:line="200" w:lineRule="exact"/>
        <w:jc w:val="both"/>
        <w:rPr>
          <w:rFonts w:asciiTheme="minorHAnsi" w:eastAsia="Times New Roman" w:hAnsiTheme="minorHAnsi"/>
          <w:sz w:val="24"/>
          <w:szCs w:val="24"/>
        </w:rPr>
      </w:pPr>
    </w:p>
    <w:p w:rsidR="00D4663B" w:rsidRPr="0063792A" w:rsidRDefault="00D4663B" w:rsidP="006C0741">
      <w:pPr>
        <w:spacing w:line="215" w:lineRule="exact"/>
        <w:jc w:val="both"/>
        <w:rPr>
          <w:rFonts w:asciiTheme="minorHAnsi" w:eastAsia="Times New Roman" w:hAnsiTheme="minorHAnsi"/>
          <w:sz w:val="24"/>
          <w:szCs w:val="24"/>
        </w:rPr>
      </w:pPr>
    </w:p>
    <w:p w:rsidR="00D4663B" w:rsidRPr="00762F7B" w:rsidRDefault="00274D85" w:rsidP="006C0741">
      <w:pPr>
        <w:spacing w:line="255" w:lineRule="auto"/>
        <w:ind w:right="260"/>
        <w:jc w:val="both"/>
        <w:rPr>
          <w:rFonts w:asciiTheme="minorHAnsi" w:eastAsia="Times New Roman" w:hAnsiTheme="minorHAnsi"/>
          <w:sz w:val="24"/>
          <w:szCs w:val="24"/>
        </w:rPr>
      </w:pPr>
      <w:r w:rsidRPr="00762F7B">
        <w:rPr>
          <w:rFonts w:asciiTheme="minorHAnsi" w:eastAsia="Times New Roman" w:hAnsiTheme="minorHAnsi"/>
          <w:sz w:val="24"/>
          <w:szCs w:val="24"/>
        </w:rPr>
        <w:t xml:space="preserve">Send in the completed report and registration forms, along with all receipts, invoices, and money, to CMA Canada, Box 521, Red Deer, AB, T4N 5G1, </w:t>
      </w:r>
      <w:r w:rsidRPr="00762F7B">
        <w:rPr>
          <w:rFonts w:asciiTheme="minorHAnsi" w:eastAsia="Times New Roman" w:hAnsiTheme="minorHAnsi"/>
          <w:b/>
          <w:sz w:val="24"/>
          <w:szCs w:val="24"/>
        </w:rPr>
        <w:t>within two weeks of the event</w:t>
      </w:r>
      <w:r w:rsidRPr="00762F7B">
        <w:rPr>
          <w:rFonts w:asciiTheme="minorHAnsi" w:eastAsia="Times New Roman" w:hAnsiTheme="minorHAnsi"/>
          <w:sz w:val="24"/>
          <w:szCs w:val="24"/>
        </w:rPr>
        <w:t>. Do not send cash in the mail.</w:t>
      </w:r>
      <w:bookmarkStart w:id="2" w:name="_GoBack"/>
      <w:bookmarkEnd w:id="2"/>
    </w:p>
    <w:p w:rsidR="00D4663B" w:rsidRPr="0063792A" w:rsidRDefault="00D4663B" w:rsidP="006C0741">
      <w:pPr>
        <w:spacing w:line="205" w:lineRule="exact"/>
        <w:jc w:val="both"/>
        <w:rPr>
          <w:rFonts w:asciiTheme="minorHAnsi" w:eastAsia="Times New Roman" w:hAnsiTheme="minorHAnsi"/>
          <w:sz w:val="24"/>
          <w:szCs w:val="24"/>
        </w:rPr>
      </w:pPr>
    </w:p>
    <w:p w:rsidR="00D4663B" w:rsidRPr="00762F7B" w:rsidRDefault="00274D85" w:rsidP="006C0741">
      <w:pPr>
        <w:spacing w:line="255" w:lineRule="auto"/>
        <w:ind w:right="720"/>
        <w:jc w:val="both"/>
        <w:rPr>
          <w:rFonts w:asciiTheme="minorHAnsi" w:eastAsia="Times New Roman" w:hAnsiTheme="minorHAnsi"/>
          <w:sz w:val="24"/>
          <w:szCs w:val="24"/>
        </w:rPr>
      </w:pPr>
      <w:r w:rsidRPr="00762F7B">
        <w:rPr>
          <w:rFonts w:asciiTheme="minorHAnsi" w:eastAsia="Times New Roman" w:hAnsiTheme="minorHAnsi"/>
          <w:sz w:val="24"/>
          <w:szCs w:val="24"/>
        </w:rPr>
        <w:t>Thank you for you willingness to serve in this area, if you have any questions at all, please do not hesitate to contact the CMA Canada office either by phone (403) 343-1370 or via email admin@cmacanada.ca</w:t>
      </w:r>
    </w:p>
    <w:sectPr w:rsidR="00D4663B" w:rsidRPr="00762F7B" w:rsidSect="006C0741">
      <w:footerReference w:type="default" r:id="rId7"/>
      <w:type w:val="continuous"/>
      <w:pgSz w:w="12240" w:h="15840"/>
      <w:pgMar w:top="993" w:right="1440" w:bottom="1440" w:left="1440" w:header="0" w:footer="567"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DE" w:rsidRDefault="00DC24DE" w:rsidP="00DC24DE">
      <w:r>
        <w:separator/>
      </w:r>
    </w:p>
  </w:endnote>
  <w:endnote w:type="continuationSeparator" w:id="0">
    <w:p w:rsidR="00DC24DE" w:rsidRDefault="00DC24DE" w:rsidP="00D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86798"/>
      <w:docPartObj>
        <w:docPartGallery w:val="Page Numbers (Bottom of Page)"/>
        <w:docPartUnique/>
      </w:docPartObj>
    </w:sdtPr>
    <w:sdtEndPr>
      <w:rPr>
        <w:color w:val="7F7F7F" w:themeColor="background1" w:themeShade="7F"/>
        <w:spacing w:val="60"/>
      </w:rPr>
    </w:sdtEndPr>
    <w:sdtContent>
      <w:p w:rsidR="00DC24DE" w:rsidRDefault="00DC24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0741">
          <w:rPr>
            <w:noProof/>
          </w:rPr>
          <w:t>2</w:t>
        </w:r>
        <w:r>
          <w:rPr>
            <w:noProof/>
          </w:rPr>
          <w:fldChar w:fldCharType="end"/>
        </w:r>
        <w:r>
          <w:t xml:space="preserve"> | </w:t>
        </w:r>
        <w:r>
          <w:rPr>
            <w:color w:val="7F7F7F" w:themeColor="background1" w:themeShade="7F"/>
            <w:spacing w:val="60"/>
          </w:rPr>
          <w:t>Page</w:t>
        </w:r>
      </w:p>
    </w:sdtContent>
  </w:sdt>
  <w:p w:rsidR="00DC24DE" w:rsidRDefault="00DE6581">
    <w:pPr>
      <w:pStyle w:val="Footer"/>
    </w:pPr>
    <w:r>
      <w:t xml:space="preserve">Updated: </w:t>
    </w:r>
    <w:r w:rsidR="00DC24DE">
      <w:fldChar w:fldCharType="begin"/>
    </w:r>
    <w:r w:rsidR="00DC24DE">
      <w:instrText xml:space="preserve"> DATE \@ "MMMM-yy" </w:instrText>
    </w:r>
    <w:r w:rsidR="00DC24DE">
      <w:fldChar w:fldCharType="separate"/>
    </w:r>
    <w:r w:rsidR="007418D5">
      <w:rPr>
        <w:noProof/>
      </w:rPr>
      <w:t>October-16</w:t>
    </w:r>
    <w:r w:rsidR="00DC24D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DE" w:rsidRDefault="00DC24DE" w:rsidP="00DC24DE">
      <w:r>
        <w:separator/>
      </w:r>
    </w:p>
  </w:footnote>
  <w:footnote w:type="continuationSeparator" w:id="0">
    <w:p w:rsidR="00DC24DE" w:rsidRDefault="00DC24DE" w:rsidP="00DC2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4216A6E0">
      <w:start w:val="1"/>
      <w:numFmt w:val="decimal"/>
      <w:lvlText w:val="%1."/>
      <w:lvlJc w:val="left"/>
    </w:lvl>
    <w:lvl w:ilvl="1" w:tplc="6CC4FF3E">
      <w:start w:val="1"/>
      <w:numFmt w:val="lowerLetter"/>
      <w:lvlText w:val="%2."/>
      <w:lvlJc w:val="left"/>
    </w:lvl>
    <w:lvl w:ilvl="2" w:tplc="7C845798">
      <w:start w:val="1"/>
      <w:numFmt w:val="bullet"/>
      <w:lvlText w:val=""/>
      <w:lvlJc w:val="left"/>
    </w:lvl>
    <w:lvl w:ilvl="3" w:tplc="B49C6BC4">
      <w:start w:val="1"/>
      <w:numFmt w:val="bullet"/>
      <w:lvlText w:val=""/>
      <w:lvlJc w:val="left"/>
    </w:lvl>
    <w:lvl w:ilvl="4" w:tplc="B6D0BCC2">
      <w:start w:val="1"/>
      <w:numFmt w:val="bullet"/>
      <w:lvlText w:val=""/>
      <w:lvlJc w:val="left"/>
    </w:lvl>
    <w:lvl w:ilvl="5" w:tplc="F1CE26D4">
      <w:start w:val="1"/>
      <w:numFmt w:val="bullet"/>
      <w:lvlText w:val=""/>
      <w:lvlJc w:val="left"/>
    </w:lvl>
    <w:lvl w:ilvl="6" w:tplc="EB5857D0">
      <w:start w:val="1"/>
      <w:numFmt w:val="bullet"/>
      <w:lvlText w:val=""/>
      <w:lvlJc w:val="left"/>
    </w:lvl>
    <w:lvl w:ilvl="7" w:tplc="21343B0C">
      <w:start w:val="1"/>
      <w:numFmt w:val="bullet"/>
      <w:lvlText w:val=""/>
      <w:lvlJc w:val="left"/>
    </w:lvl>
    <w:lvl w:ilvl="8" w:tplc="855A34AA">
      <w:start w:val="1"/>
      <w:numFmt w:val="bullet"/>
      <w:lvlText w:val=""/>
      <w:lvlJc w:val="left"/>
    </w:lvl>
  </w:abstractNum>
  <w:abstractNum w:abstractNumId="1" w15:restartNumberingAfterBreak="0">
    <w:nsid w:val="00000002"/>
    <w:multiLevelType w:val="hybridMultilevel"/>
    <w:tmpl w:val="19495CFE"/>
    <w:lvl w:ilvl="0" w:tplc="1744C9CA">
      <w:start w:val="1"/>
      <w:numFmt w:val="decimal"/>
      <w:lvlText w:val="%1."/>
      <w:lvlJc w:val="left"/>
    </w:lvl>
    <w:lvl w:ilvl="1" w:tplc="C6F2D624">
      <w:start w:val="1"/>
      <w:numFmt w:val="lowerLetter"/>
      <w:lvlText w:val="%2."/>
      <w:lvlJc w:val="left"/>
    </w:lvl>
    <w:lvl w:ilvl="2" w:tplc="9CF885A0">
      <w:start w:val="1"/>
      <w:numFmt w:val="bullet"/>
      <w:lvlText w:val=""/>
      <w:lvlJc w:val="left"/>
    </w:lvl>
    <w:lvl w:ilvl="3" w:tplc="B4A2325C">
      <w:start w:val="1"/>
      <w:numFmt w:val="bullet"/>
      <w:lvlText w:val=""/>
      <w:lvlJc w:val="left"/>
    </w:lvl>
    <w:lvl w:ilvl="4" w:tplc="7E785DC8">
      <w:start w:val="1"/>
      <w:numFmt w:val="bullet"/>
      <w:lvlText w:val=""/>
      <w:lvlJc w:val="left"/>
    </w:lvl>
    <w:lvl w:ilvl="5" w:tplc="2D047BB6">
      <w:start w:val="1"/>
      <w:numFmt w:val="bullet"/>
      <w:lvlText w:val=""/>
      <w:lvlJc w:val="left"/>
    </w:lvl>
    <w:lvl w:ilvl="6" w:tplc="521EDE66">
      <w:start w:val="1"/>
      <w:numFmt w:val="bullet"/>
      <w:lvlText w:val=""/>
      <w:lvlJc w:val="left"/>
    </w:lvl>
    <w:lvl w:ilvl="7" w:tplc="8D92940A">
      <w:start w:val="1"/>
      <w:numFmt w:val="bullet"/>
      <w:lvlText w:val=""/>
      <w:lvlJc w:val="left"/>
    </w:lvl>
    <w:lvl w:ilvl="8" w:tplc="EF542CF0">
      <w:start w:val="1"/>
      <w:numFmt w:val="bullet"/>
      <w:lvlText w:val=""/>
      <w:lvlJc w:val="left"/>
    </w:lvl>
  </w:abstractNum>
  <w:abstractNum w:abstractNumId="2" w15:restartNumberingAfterBreak="0">
    <w:nsid w:val="00000003"/>
    <w:multiLevelType w:val="hybridMultilevel"/>
    <w:tmpl w:val="2AE8944A"/>
    <w:lvl w:ilvl="0" w:tplc="14CA0386">
      <w:start w:val="1"/>
      <w:numFmt w:val="decimal"/>
      <w:lvlText w:val="%1."/>
      <w:lvlJc w:val="left"/>
    </w:lvl>
    <w:lvl w:ilvl="1" w:tplc="7FE4ECD0">
      <w:start w:val="1"/>
      <w:numFmt w:val="bullet"/>
      <w:lvlText w:val=""/>
      <w:lvlJc w:val="left"/>
    </w:lvl>
    <w:lvl w:ilvl="2" w:tplc="9212638E">
      <w:start w:val="1"/>
      <w:numFmt w:val="bullet"/>
      <w:lvlText w:val=""/>
      <w:lvlJc w:val="left"/>
    </w:lvl>
    <w:lvl w:ilvl="3" w:tplc="DDA45AE8">
      <w:start w:val="1"/>
      <w:numFmt w:val="bullet"/>
      <w:lvlText w:val=""/>
      <w:lvlJc w:val="left"/>
    </w:lvl>
    <w:lvl w:ilvl="4" w:tplc="0028404A">
      <w:start w:val="1"/>
      <w:numFmt w:val="bullet"/>
      <w:lvlText w:val=""/>
      <w:lvlJc w:val="left"/>
    </w:lvl>
    <w:lvl w:ilvl="5" w:tplc="A06021D0">
      <w:start w:val="1"/>
      <w:numFmt w:val="bullet"/>
      <w:lvlText w:val=""/>
      <w:lvlJc w:val="left"/>
    </w:lvl>
    <w:lvl w:ilvl="6" w:tplc="A2BCA212">
      <w:start w:val="1"/>
      <w:numFmt w:val="bullet"/>
      <w:lvlText w:val=""/>
      <w:lvlJc w:val="left"/>
    </w:lvl>
    <w:lvl w:ilvl="7" w:tplc="20E2DBB0">
      <w:start w:val="1"/>
      <w:numFmt w:val="bullet"/>
      <w:lvlText w:val=""/>
      <w:lvlJc w:val="left"/>
    </w:lvl>
    <w:lvl w:ilvl="8" w:tplc="883CEE70">
      <w:start w:val="1"/>
      <w:numFmt w:val="bullet"/>
      <w:lvlText w:val=""/>
      <w:lvlJc w:val="left"/>
    </w:lvl>
  </w:abstractNum>
  <w:abstractNum w:abstractNumId="3" w15:restartNumberingAfterBreak="0">
    <w:nsid w:val="00000004"/>
    <w:multiLevelType w:val="hybridMultilevel"/>
    <w:tmpl w:val="625558EC"/>
    <w:lvl w:ilvl="0" w:tplc="2A5687E6">
      <w:start w:val="1"/>
      <w:numFmt w:val="decimal"/>
      <w:lvlText w:val="%1."/>
      <w:lvlJc w:val="left"/>
    </w:lvl>
    <w:lvl w:ilvl="1" w:tplc="E458A5C2">
      <w:start w:val="1"/>
      <w:numFmt w:val="bullet"/>
      <w:lvlText w:val=""/>
      <w:lvlJc w:val="left"/>
    </w:lvl>
    <w:lvl w:ilvl="2" w:tplc="6D527548">
      <w:start w:val="1"/>
      <w:numFmt w:val="bullet"/>
      <w:lvlText w:val=""/>
      <w:lvlJc w:val="left"/>
    </w:lvl>
    <w:lvl w:ilvl="3" w:tplc="E27C52DA">
      <w:start w:val="1"/>
      <w:numFmt w:val="bullet"/>
      <w:lvlText w:val=""/>
      <w:lvlJc w:val="left"/>
    </w:lvl>
    <w:lvl w:ilvl="4" w:tplc="EF0E71C4">
      <w:start w:val="1"/>
      <w:numFmt w:val="bullet"/>
      <w:lvlText w:val=""/>
      <w:lvlJc w:val="left"/>
    </w:lvl>
    <w:lvl w:ilvl="5" w:tplc="DD02397E">
      <w:start w:val="1"/>
      <w:numFmt w:val="bullet"/>
      <w:lvlText w:val=""/>
      <w:lvlJc w:val="left"/>
    </w:lvl>
    <w:lvl w:ilvl="6" w:tplc="1AE6545C">
      <w:start w:val="1"/>
      <w:numFmt w:val="bullet"/>
      <w:lvlText w:val=""/>
      <w:lvlJc w:val="left"/>
    </w:lvl>
    <w:lvl w:ilvl="7" w:tplc="A320A8EC">
      <w:start w:val="1"/>
      <w:numFmt w:val="bullet"/>
      <w:lvlText w:val=""/>
      <w:lvlJc w:val="left"/>
    </w:lvl>
    <w:lvl w:ilvl="8" w:tplc="D09A3C66">
      <w:start w:val="1"/>
      <w:numFmt w:val="bullet"/>
      <w:lvlText w:val=""/>
      <w:lvlJc w:val="left"/>
    </w:lvl>
  </w:abstractNum>
  <w:abstractNum w:abstractNumId="4" w15:restartNumberingAfterBreak="0">
    <w:nsid w:val="423C445B"/>
    <w:multiLevelType w:val="hybridMultilevel"/>
    <w:tmpl w:val="3EF6BA98"/>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65"/>
    <w:rsid w:val="0021687D"/>
    <w:rsid w:val="00274D85"/>
    <w:rsid w:val="00375E65"/>
    <w:rsid w:val="0063792A"/>
    <w:rsid w:val="006C0741"/>
    <w:rsid w:val="007418D5"/>
    <w:rsid w:val="00762F7B"/>
    <w:rsid w:val="00886FE5"/>
    <w:rsid w:val="00AA4BAA"/>
    <w:rsid w:val="00B86A94"/>
    <w:rsid w:val="00D4663B"/>
    <w:rsid w:val="00DC24DE"/>
    <w:rsid w:val="00DE6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4959ED-1D47-42D9-B509-FD5C0657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94"/>
    <w:pPr>
      <w:ind w:left="720"/>
      <w:contextualSpacing/>
    </w:pPr>
  </w:style>
  <w:style w:type="paragraph" w:styleId="Header">
    <w:name w:val="header"/>
    <w:basedOn w:val="Normal"/>
    <w:link w:val="HeaderChar"/>
    <w:uiPriority w:val="99"/>
    <w:unhideWhenUsed/>
    <w:rsid w:val="00DC24DE"/>
    <w:pPr>
      <w:tabs>
        <w:tab w:val="center" w:pos="4680"/>
        <w:tab w:val="right" w:pos="9360"/>
      </w:tabs>
    </w:pPr>
  </w:style>
  <w:style w:type="character" w:customStyle="1" w:styleId="HeaderChar">
    <w:name w:val="Header Char"/>
    <w:basedOn w:val="DefaultParagraphFont"/>
    <w:link w:val="Header"/>
    <w:uiPriority w:val="99"/>
    <w:rsid w:val="00DC24DE"/>
  </w:style>
  <w:style w:type="paragraph" w:styleId="Footer">
    <w:name w:val="footer"/>
    <w:basedOn w:val="Normal"/>
    <w:link w:val="FooterChar"/>
    <w:uiPriority w:val="99"/>
    <w:unhideWhenUsed/>
    <w:rsid w:val="00DC24DE"/>
    <w:pPr>
      <w:tabs>
        <w:tab w:val="center" w:pos="4680"/>
        <w:tab w:val="right" w:pos="9360"/>
      </w:tabs>
    </w:pPr>
  </w:style>
  <w:style w:type="character" w:customStyle="1" w:styleId="FooterChar">
    <w:name w:val="Footer Char"/>
    <w:basedOn w:val="DefaultParagraphFont"/>
    <w:link w:val="Footer"/>
    <w:uiPriority w:val="99"/>
    <w:rsid w:val="00DC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Derksen</dc:creator>
  <cp:keywords/>
  <cp:lastModifiedBy>Susan Derksen</cp:lastModifiedBy>
  <cp:revision>4</cp:revision>
  <dcterms:created xsi:type="dcterms:W3CDTF">2016-09-16T17:18:00Z</dcterms:created>
  <dcterms:modified xsi:type="dcterms:W3CDTF">2016-10-05T15:49:00Z</dcterms:modified>
</cp:coreProperties>
</file>